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97B" w:rsidRPr="00FF77E2" w:rsidRDefault="00FF77E2" w:rsidP="008B3C47">
      <w:pPr>
        <w:jc w:val="center"/>
        <w:rPr>
          <w:b/>
          <w:color w:val="4472C4" w:themeColor="accent5"/>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F77E2">
        <w:rPr>
          <w:b/>
          <w:color w:val="4472C4" w:themeColor="accent5"/>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MAIRIE DE LAFRANCAISE </w:t>
      </w:r>
    </w:p>
    <w:p w:rsidR="00D24B25" w:rsidRPr="008B3C47" w:rsidRDefault="00EC71F1" w:rsidP="008B3C47">
      <w:pPr>
        <w:jc w:val="center"/>
        <w:rPr>
          <w:b/>
          <w:sz w:val="28"/>
          <w:szCs w:val="28"/>
          <w:u w:val="single"/>
        </w:rPr>
      </w:pPr>
      <w:r w:rsidRPr="008B3C47">
        <w:rPr>
          <w:b/>
          <w:sz w:val="28"/>
          <w:szCs w:val="28"/>
          <w:u w:val="single"/>
        </w:rPr>
        <w:t>REGLEMENT GENERAL DE PROTECTION DES DONNE</w:t>
      </w:r>
      <w:r w:rsidR="00E0702F">
        <w:rPr>
          <w:b/>
          <w:sz w:val="28"/>
          <w:szCs w:val="28"/>
          <w:u w:val="single"/>
        </w:rPr>
        <w:t>E</w:t>
      </w:r>
      <w:r w:rsidRPr="008B3C47">
        <w:rPr>
          <w:b/>
          <w:sz w:val="28"/>
          <w:szCs w:val="28"/>
          <w:u w:val="single"/>
        </w:rPr>
        <w:t>S (RGPD)</w:t>
      </w:r>
    </w:p>
    <w:p w:rsidR="00EC71F1" w:rsidRPr="008B3C47" w:rsidRDefault="00EC71F1" w:rsidP="008B3C47">
      <w:pPr>
        <w:spacing w:after="0"/>
        <w:jc w:val="center"/>
        <w:rPr>
          <w:sz w:val="20"/>
          <w:szCs w:val="20"/>
        </w:rPr>
      </w:pPr>
      <w:r w:rsidRPr="008B3C47">
        <w:rPr>
          <w:sz w:val="20"/>
          <w:szCs w:val="20"/>
        </w:rPr>
        <w:t>Loi n° 78-17 du 6 janvier 1978 modifiée, relative à l’informatique, aux fichiers et aux libertés</w:t>
      </w:r>
    </w:p>
    <w:p w:rsidR="00EC71F1" w:rsidRPr="008B3C47" w:rsidRDefault="008B3C47" w:rsidP="008B3C47">
      <w:pPr>
        <w:spacing w:after="0"/>
        <w:jc w:val="center"/>
        <w:rPr>
          <w:sz w:val="20"/>
          <w:szCs w:val="20"/>
        </w:rPr>
      </w:pPr>
      <w:r w:rsidRPr="008B3C47">
        <w:rPr>
          <w:sz w:val="20"/>
          <w:szCs w:val="20"/>
        </w:rPr>
        <w:t>Rè</w:t>
      </w:r>
      <w:r w:rsidR="00EC71F1" w:rsidRPr="008B3C47">
        <w:rPr>
          <w:sz w:val="20"/>
          <w:szCs w:val="20"/>
        </w:rPr>
        <w:t>glement (UE) 2016/679 et directive 2016/680 du Parlement européen et du Conseil du 27 avril 2016</w:t>
      </w:r>
    </w:p>
    <w:p w:rsidR="00EC71F1" w:rsidRPr="008B3C47" w:rsidRDefault="00EC71F1" w:rsidP="008B3C47">
      <w:pPr>
        <w:spacing w:after="0"/>
        <w:jc w:val="center"/>
        <w:rPr>
          <w:sz w:val="20"/>
          <w:szCs w:val="20"/>
        </w:rPr>
      </w:pPr>
      <w:r w:rsidRPr="008B3C47">
        <w:rPr>
          <w:sz w:val="20"/>
          <w:szCs w:val="20"/>
        </w:rPr>
        <w:t>Loi n°</w:t>
      </w:r>
      <w:r w:rsidR="00B97722">
        <w:rPr>
          <w:sz w:val="20"/>
          <w:szCs w:val="20"/>
        </w:rPr>
        <w:t xml:space="preserve"> </w:t>
      </w:r>
      <w:r w:rsidRPr="008B3C47">
        <w:rPr>
          <w:sz w:val="20"/>
          <w:szCs w:val="20"/>
        </w:rPr>
        <w:t>2018-493 du 20/06/2018 relative à la protection des données personnelles</w:t>
      </w:r>
    </w:p>
    <w:p w:rsidR="00EC71F1" w:rsidRDefault="00EC71F1"/>
    <w:p w:rsidR="00EC71F1" w:rsidRDefault="00EC71F1" w:rsidP="00D01BF5">
      <w:pPr>
        <w:jc w:val="both"/>
      </w:pPr>
      <w:r>
        <w:t xml:space="preserve">Conformément aux prescriptions législatives et règlementaires rappelées ci-dessus, vous êtes informé que les données personnelles que vous avez communiquées à la Mairie de Lafrançaise </w:t>
      </w:r>
      <w:r w:rsidRPr="00B97722">
        <w:rPr>
          <w:b/>
        </w:rPr>
        <w:t>dans le cadre de la demande d’accès</w:t>
      </w:r>
      <w:r w:rsidR="00A16DBD">
        <w:rPr>
          <w:b/>
        </w:rPr>
        <w:t xml:space="preserve"> de votre enfant au service de r</w:t>
      </w:r>
      <w:r w:rsidRPr="00B97722">
        <w:rPr>
          <w:b/>
        </w:rPr>
        <w:t>estaurat</w:t>
      </w:r>
      <w:r w:rsidR="002C1E89">
        <w:rPr>
          <w:b/>
        </w:rPr>
        <w:t xml:space="preserve">ion collective pour l’année </w:t>
      </w:r>
      <w:r w:rsidR="00FE5ABF">
        <w:rPr>
          <w:b/>
        </w:rPr>
        <w:t>2023/2024</w:t>
      </w:r>
      <w:bookmarkStart w:id="0" w:name="_GoBack"/>
      <w:bookmarkEnd w:id="0"/>
      <w:r>
        <w:t xml:space="preserve"> feront l’objet d’un traitement informatisé.</w:t>
      </w:r>
    </w:p>
    <w:p w:rsidR="00EC71F1" w:rsidRDefault="00EC71F1" w:rsidP="00D01BF5">
      <w:pPr>
        <w:jc w:val="both"/>
      </w:pPr>
      <w:r>
        <w:t xml:space="preserve">Vos données recueillies dans </w:t>
      </w:r>
      <w:r w:rsidR="00B97722">
        <w:t xml:space="preserve">ce formulaire sont destinées aux services administratifs et comptables </w:t>
      </w:r>
      <w:r>
        <w:t xml:space="preserve">de la Commune </w:t>
      </w:r>
      <w:r w:rsidR="00B97722">
        <w:t>de Lafrançaise</w:t>
      </w:r>
      <w:r>
        <w:t xml:space="preserve">, aux seules fins </w:t>
      </w:r>
      <w:r w:rsidR="00B97722">
        <w:t>de bonne gestion administrative et comptable</w:t>
      </w:r>
      <w:r>
        <w:t>, et ne seront en aucun cas utilisées ni diffusées à d’autres fins.</w:t>
      </w:r>
    </w:p>
    <w:p w:rsidR="00EC71F1" w:rsidRDefault="00EC71F1" w:rsidP="00D01BF5">
      <w:pPr>
        <w:jc w:val="both"/>
      </w:pPr>
      <w:r>
        <w:t>A l’issue d’un délai de trois ans, si elles ne sont pas utilisées, elles seront effacées de la base de données de la commune, sans qu’il soit nécessaire que vous en formuliez la demande.</w:t>
      </w:r>
    </w:p>
    <w:p w:rsidR="00EC71F1" w:rsidRDefault="00EC71F1" w:rsidP="00D01BF5">
      <w:pPr>
        <w:jc w:val="both"/>
      </w:pPr>
      <w:r>
        <w:t>Vous disposez d’un droit d’accès, d’interrogation et de rectification qui vous permet, le cas échéant, de faire compléter, mettr</w:t>
      </w:r>
      <w:r w:rsidR="007E2F5C">
        <w:t>e à jour, verrouiller ou effacer</w:t>
      </w:r>
      <w:r>
        <w:t xml:space="preserve"> les données personnelles vous concernant qui vous paraîtraient inexactes, incomplètes, équivoques ou périmées (ou dont la collecte, l’utilisation,</w:t>
      </w:r>
      <w:r w:rsidR="00B97722">
        <w:t xml:space="preserve"> la communication ou la conserva</w:t>
      </w:r>
      <w:r>
        <w:t>tion serait interdite).</w:t>
      </w:r>
    </w:p>
    <w:p w:rsidR="00EC71F1" w:rsidRDefault="00EC71F1" w:rsidP="00D01BF5">
      <w:pPr>
        <w:jc w:val="both"/>
      </w:pPr>
      <w:r w:rsidRPr="00B97722">
        <w:rPr>
          <w:b/>
          <w:u w:val="single"/>
        </w:rPr>
        <w:t>N.B.</w:t>
      </w:r>
      <w:r>
        <w:t> : le droit d’opposition qui est acquis à l’usager qui a communiqué ses données, ne recouvre pas les traitements nécessaires au respect d’une obligation légale à laquelle l’administration pourrait être soumise.</w:t>
      </w:r>
    </w:p>
    <w:p w:rsidR="00EC71F1" w:rsidRDefault="00EC71F1" w:rsidP="00D01BF5">
      <w:pPr>
        <w:jc w:val="both"/>
      </w:pPr>
      <w:r>
        <w:t xml:space="preserve">Pour toute question relative à l’application du RGPD, vous pouvez </w:t>
      </w:r>
      <w:r w:rsidR="00B37737">
        <w:t>contacter la Mairie par courriel</w:t>
      </w:r>
      <w:r>
        <w:t xml:space="preserve"> : </w:t>
      </w:r>
      <w:r w:rsidR="00A16DBD" w:rsidRPr="00A16DBD">
        <w:t>mairie</w:t>
      </w:r>
      <w:r w:rsidR="00A16DBD">
        <w:t>@lafrancaise.fr</w:t>
      </w:r>
      <w:r w:rsidR="00B37737">
        <w:t xml:space="preserve"> ou par courrier : </w:t>
      </w:r>
      <w:r>
        <w:t>Place de la Républ</w:t>
      </w:r>
      <w:r w:rsidR="00B37737">
        <w:t>ique BP 28 82130 LAFRANCAISE</w:t>
      </w:r>
    </w:p>
    <w:p w:rsidR="00DE0EA9" w:rsidRDefault="00EC71F1" w:rsidP="00DE0EA9">
      <w:pPr>
        <w:spacing w:after="0"/>
        <w:jc w:val="both"/>
      </w:pPr>
      <w:r>
        <w:t>Voie de recours :</w:t>
      </w:r>
    </w:p>
    <w:p w:rsidR="00EC71F1" w:rsidRDefault="00EC71F1" w:rsidP="00DE0EA9">
      <w:pPr>
        <w:spacing w:after="0"/>
        <w:jc w:val="both"/>
      </w:pPr>
      <w:r>
        <w:t>Dans le cas où vous ne seriez pas satisfait de la réponse à l’une de vos sollicitations qui doit vous être apportée dans le délai d’un mois à compter de sa réception (pouvant être prolongé jusqu’à trois mois en fonction de sa complexité et son ampleur), cela étant également le cas en l’absence totale de réponse dans un délai d’un mois, il vous sera possible de former une réclamation auprès de la Commission nationale informatique et libertés (CNIL) ainsi qu’intenter un recours juridictionnel.</w:t>
      </w:r>
    </w:p>
    <w:p w:rsidR="00EC71F1" w:rsidRDefault="00EC71F1" w:rsidP="00D01BF5">
      <w:pPr>
        <w:jc w:val="both"/>
      </w:pPr>
    </w:p>
    <w:p w:rsidR="00EC71F1" w:rsidRDefault="00EC71F1">
      <w:r>
        <w:t>Date : ……………………………</w:t>
      </w:r>
      <w:r>
        <w:tab/>
      </w:r>
      <w:r>
        <w:tab/>
      </w:r>
      <w:r>
        <w:tab/>
      </w:r>
      <w:r>
        <w:tab/>
      </w:r>
      <w:r>
        <w:tab/>
        <w:t>Signature des parents</w:t>
      </w:r>
    </w:p>
    <w:p w:rsidR="00EC71F1" w:rsidRDefault="00EC71F1">
      <w:r>
        <w:tab/>
      </w:r>
      <w:r>
        <w:tab/>
      </w:r>
      <w:r>
        <w:tab/>
      </w:r>
      <w:r>
        <w:tab/>
      </w:r>
      <w:r>
        <w:tab/>
      </w:r>
      <w:r>
        <w:tab/>
      </w:r>
      <w:r>
        <w:tab/>
        <w:t>Précédée de la mention « lu et approuvé »</w:t>
      </w:r>
    </w:p>
    <w:p w:rsidR="00DE0EA9" w:rsidRDefault="00DE0EA9"/>
    <w:p w:rsidR="00DE0EA9" w:rsidRDefault="00DE0EA9"/>
    <w:p w:rsidR="00DE0EA9" w:rsidRDefault="00DE0EA9"/>
    <w:sectPr w:rsidR="00DE0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F1"/>
    <w:rsid w:val="001B097B"/>
    <w:rsid w:val="002C1E89"/>
    <w:rsid w:val="007E2F5C"/>
    <w:rsid w:val="008B3C47"/>
    <w:rsid w:val="008D2DB4"/>
    <w:rsid w:val="00A16DBD"/>
    <w:rsid w:val="00A32C66"/>
    <w:rsid w:val="00B37737"/>
    <w:rsid w:val="00B97722"/>
    <w:rsid w:val="00BF3268"/>
    <w:rsid w:val="00D01BF5"/>
    <w:rsid w:val="00D24B25"/>
    <w:rsid w:val="00DE0EA9"/>
    <w:rsid w:val="00E0702F"/>
    <w:rsid w:val="00EC71F1"/>
    <w:rsid w:val="00FE5ABF"/>
    <w:rsid w:val="00FF77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334C"/>
  <w15:chartTrackingRefBased/>
  <w15:docId w15:val="{D0CC356E-736D-4A55-9439-7CA3FCF8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71F1"/>
    <w:rPr>
      <w:color w:val="0563C1" w:themeColor="hyperlink"/>
      <w:u w:val="single"/>
    </w:rPr>
  </w:style>
  <w:style w:type="paragraph" w:styleId="Textedebulles">
    <w:name w:val="Balloon Text"/>
    <w:basedOn w:val="Normal"/>
    <w:link w:val="TextedebullesCar"/>
    <w:uiPriority w:val="99"/>
    <w:semiHidden/>
    <w:unhideWhenUsed/>
    <w:rsid w:val="00DE0E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0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2A1D-D9B2-4C46-A40F-35490374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2129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muriel</cp:lastModifiedBy>
  <cp:revision>2</cp:revision>
  <cp:lastPrinted>2022-02-25T15:35:00Z</cp:lastPrinted>
  <dcterms:created xsi:type="dcterms:W3CDTF">2023-02-14T09:55:00Z</dcterms:created>
  <dcterms:modified xsi:type="dcterms:W3CDTF">2023-02-14T09:55:00Z</dcterms:modified>
</cp:coreProperties>
</file>